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b/>
          <w:b/>
          <w:bCs/>
          <w:kern w:val="2"/>
          <w:sz w:val="36"/>
          <w:szCs w:val="24"/>
          <w:lang w:eastAsia="zh-CN" w:bidi="hi-IN"/>
        </w:rPr>
      </w:pPr>
      <w:r>
        <w:rPr>
          <w:rFonts w:eastAsia="SimSun" w:cs="Lucida Sans" w:ascii="Times New Roman" w:hAnsi="Times New Roman"/>
          <w:b/>
          <w:bCs/>
          <w:kern w:val="2"/>
          <w:sz w:val="36"/>
          <w:szCs w:val="24"/>
          <w:lang w:eastAsia="zh-CN" w:bidi="hi-IN"/>
        </w:rPr>
        <w:t xml:space="preserve">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" w:cs="Lucida Sans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</w:t>
      </w:r>
      <w:r>
        <w:rPr>
          <w:rFonts w:eastAsia="SimSun" w:cs="Lucida Sans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WÓJT GMINY DUBICZE CERKIEWNE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8"/>
          <w:szCs w:val="28"/>
          <w:lang w:eastAsia="zh-CN" w:bidi="hi-IN"/>
        </w:rPr>
      </w:pPr>
      <w:r>
        <w:rPr>
          <w:rFonts w:eastAsia="SimSun" w:cs="Lucida Sans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          </w:t>
      </w:r>
      <w:r>
        <w:rPr>
          <w:rFonts w:eastAsia="SimSun" w:cs="Lucida Sans" w:ascii="Times New Roman" w:hAnsi="Times New Roman"/>
          <w:b/>
          <w:bCs/>
          <w:kern w:val="2"/>
          <w:sz w:val="28"/>
          <w:szCs w:val="28"/>
          <w:lang w:eastAsia="zh-CN" w:bidi="hi-IN"/>
        </w:rPr>
        <w:t>OGŁASZA NABÓR</w:t>
      </w:r>
      <w:r>
        <w:rPr>
          <w:rFonts w:eastAsia="SimSun" w:cs="Lucida Sans" w:ascii="Times New Roman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 w:cs="Lucida Sans" w:ascii="Times New Roman" w:hAnsi="Times New Roman"/>
          <w:b/>
          <w:bCs/>
          <w:kern w:val="2"/>
          <w:sz w:val="28"/>
          <w:szCs w:val="28"/>
          <w:lang w:eastAsia="zh-CN" w:bidi="hi-IN"/>
        </w:rPr>
        <w:t>NA WOLNE STANOWISKO  PRACY</w:t>
      </w:r>
    </w:p>
    <w:p>
      <w:pPr>
        <w:pStyle w:val="Normal"/>
        <w:widowControl w:val="false"/>
        <w:suppressAutoHyphens w:val="true"/>
        <w:spacing w:lineRule="exact" w:line="259" w:before="252" w:after="0"/>
        <w:ind w:left="374" w:hanging="0"/>
        <w:rPr>
          <w:rFonts w:ascii="Times New Roman" w:hAnsi="Times New Roman" w:eastAsia="SimSun" w:cs="Lucida Sans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     </w:t>
      </w:r>
      <w:r>
        <w:rPr>
          <w:rFonts w:eastAsia="SimSun" w:cs="Lucida Sans" w:ascii="Times New Roman" w:hAnsi="Times New Roman"/>
          <w:b/>
          <w:bCs/>
          <w:kern w:val="2"/>
          <w:sz w:val="24"/>
          <w:szCs w:val="24"/>
          <w:lang w:eastAsia="zh-CN" w:bidi="hi-IN"/>
        </w:rPr>
        <w:t>1. Informacje ogólne:</w:t>
      </w:r>
    </w:p>
    <w:p>
      <w:pPr>
        <w:pStyle w:val="Normal"/>
        <w:widowControl w:val="false"/>
        <w:tabs>
          <w:tab w:val="clear" w:pos="708"/>
          <w:tab w:val="left" w:pos="1117" w:leader="none"/>
        </w:tabs>
        <w:suppressAutoHyphens w:val="true"/>
        <w:spacing w:lineRule="exact" w:line="259" w:before="0" w:after="0"/>
        <w:ind w:left="750" w:hanging="0"/>
        <w:rPr>
          <w:rFonts w:ascii="Times New Roman" w:hAnsi="Times New Roman" w:eastAsia="SimSun" w:cs="Lucida Sans"/>
          <w:spacing w:val="-3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spacing w:val="-25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SimSun" w:cs="Lucida Sans" w:ascii="Times New Roman" w:hAnsi="Times New Roman"/>
          <w:spacing w:val="-25"/>
          <w:kern w:val="2"/>
          <w:sz w:val="24"/>
          <w:szCs w:val="24"/>
          <w:lang w:eastAsia="zh-CN" w:bidi="hi-IN"/>
        </w:rPr>
        <w:t>1.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ab/>
      </w:r>
      <w:r>
        <w:rPr>
          <w:rFonts w:eastAsia="SimSun" w:cs="Lucida Sans" w:ascii="Times New Roman" w:hAnsi="Times New Roman"/>
          <w:spacing w:val="-3"/>
          <w:kern w:val="2"/>
          <w:sz w:val="24"/>
          <w:szCs w:val="24"/>
          <w:lang w:eastAsia="zh-CN" w:bidi="hi-IN"/>
        </w:rPr>
        <w:t>Stanowisko - referent</w:t>
      </w:r>
    </w:p>
    <w:p>
      <w:pPr>
        <w:pStyle w:val="Normal"/>
        <w:widowControl w:val="false"/>
        <w:suppressAutoHyphens w:val="true"/>
        <w:spacing w:lineRule="exact" w:line="259" w:before="0" w:after="0"/>
        <w:ind w:left="1094" w:hanging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1135" w:leader="none"/>
        </w:tabs>
        <w:suppressAutoHyphens w:val="true"/>
        <w:spacing w:lineRule="exact" w:line="259" w:before="0" w:after="0"/>
        <w:ind w:left="825" w:right="5616" w:hanging="0"/>
        <w:rPr>
          <w:rFonts w:ascii="Times New Roman" w:hAnsi="Times New Roman" w:eastAsia="SimSun" w:cs="Lucida Sans"/>
          <w:spacing w:val="-3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spacing w:val="-12"/>
          <w:kern w:val="2"/>
          <w:sz w:val="24"/>
          <w:szCs w:val="24"/>
          <w:lang w:eastAsia="zh-CN" w:bidi="hi-IN"/>
        </w:rPr>
        <w:t xml:space="preserve">2. </w:t>
      </w:r>
      <w:r>
        <w:rPr>
          <w:rFonts w:eastAsia="SimSun" w:cs="Lucida Sans" w:ascii="Times New Roman" w:hAnsi="Times New Roman"/>
          <w:spacing w:val="-3"/>
          <w:kern w:val="2"/>
          <w:sz w:val="24"/>
          <w:szCs w:val="24"/>
          <w:lang w:eastAsia="zh-CN" w:bidi="hi-IN"/>
        </w:rPr>
        <w:t xml:space="preserve"> Zatrudnienie -  pełny etat</w:t>
      </w:r>
    </w:p>
    <w:p>
      <w:pPr>
        <w:pStyle w:val="Normal"/>
        <w:widowControl w:val="false"/>
        <w:tabs>
          <w:tab w:val="clear" w:pos="708"/>
          <w:tab w:val="left" w:pos="795" w:leader="none"/>
        </w:tabs>
        <w:suppressAutoHyphens w:val="true"/>
        <w:spacing w:lineRule="exact" w:line="259" w:before="0" w:after="0"/>
        <w:ind w:left="795" w:hanging="360"/>
        <w:rPr>
          <w:rFonts w:ascii="Times New Roman" w:hAnsi="Times New Roman" w:eastAsia="SimSun" w:cs="Lucida Sans"/>
          <w:spacing w:val="-15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spacing w:val="-15"/>
          <w:kern w:val="2"/>
          <w:sz w:val="24"/>
          <w:szCs w:val="24"/>
          <w:lang w:eastAsia="zh-CN" w:bidi="hi-IN"/>
        </w:rPr>
        <w:t xml:space="preserve">       </w:t>
      </w:r>
    </w:p>
    <w:p>
      <w:pPr>
        <w:pStyle w:val="Normal"/>
        <w:widowControl w:val="false"/>
        <w:tabs>
          <w:tab w:val="clear" w:pos="708"/>
          <w:tab w:val="left" w:pos="795" w:leader="none"/>
        </w:tabs>
        <w:suppressAutoHyphens w:val="true"/>
        <w:spacing w:lineRule="exact" w:line="259" w:before="0" w:after="0"/>
        <w:ind w:left="795" w:hanging="36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spacing w:val="-15"/>
          <w:kern w:val="2"/>
          <w:sz w:val="24"/>
          <w:szCs w:val="24"/>
          <w:lang w:eastAsia="zh-CN" w:bidi="hi-IN"/>
        </w:rPr>
        <w:t xml:space="preserve">          </w:t>
      </w:r>
      <w:r>
        <w:rPr>
          <w:rFonts w:eastAsia="SimSun" w:cs="Lucida Sans" w:ascii="Times New Roman" w:hAnsi="Times New Roman"/>
          <w:spacing w:val="-15"/>
          <w:kern w:val="2"/>
          <w:sz w:val="24"/>
          <w:szCs w:val="24"/>
          <w:lang w:eastAsia="zh-CN" w:bidi="hi-IN"/>
        </w:rPr>
        <w:t>3.  Miejsce zatrudnienia – Urząd Gminy Dubicze Cerkiewne(USC)</w:t>
      </w:r>
    </w:p>
    <w:p>
      <w:pPr>
        <w:pStyle w:val="Normal"/>
        <w:widowControl w:val="false"/>
        <w:suppressAutoHyphens w:val="true"/>
        <w:spacing w:lineRule="auto" w:line="240" w:before="0" w:after="0"/>
        <w:ind w:left="1065" w:hanging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Wymagania niezbędne konieczne do podjęcia pracy na stanowisku</w:t>
      </w:r>
    </w:p>
    <w:tbl>
      <w:tblPr>
        <w:tblW w:w="9603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603"/>
      </w:tblGrid>
      <w:tr>
        <w:trPr>
          <w:trHeight w:val="3642" w:hRule="atLeast"/>
        </w:trPr>
        <w:tc>
          <w:tcPr>
            <w:tcW w:w="96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743" w:right="-1052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a) spełnienie wymagań zawartych w art. 6 ust. 1 i 3 ustawy z dnia 21 listopada 2008 r. o pracownikach samorządowych (Dz. U. 2019 poz. 1282), </w:t>
            </w:r>
          </w:p>
          <w:p>
            <w:pPr>
              <w:pStyle w:val="Textbody"/>
              <w:spacing w:before="0" w:after="0"/>
              <w:rPr/>
            </w:pPr>
            <w:r>
              <w:rPr>
                <w:rFonts w:cs="Times New Roman"/>
                <w:color w:val="000000"/>
              </w:rPr>
              <w:t xml:space="preserve">              </w:t>
            </w:r>
            <w:r>
              <w:rPr>
                <w:rFonts w:cs="Times New Roman"/>
                <w:color w:val="000000"/>
              </w:rPr>
              <w:t xml:space="preserve">b) wykształcenie  wyższe administracyjne lub prawnicze lub średnie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c)  dobra znajomość obowiązujących aktów prawnych: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>- ustawy o aktach stanu cywilnego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ustawy o ewidencji ludności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>- ustawy o dowodach osobistych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>- ustawy o ochronie przeciwpożarowej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d) ogólna znajomość przepisów z zakresu: samorządu gminnego,  ochrony danych osobowych,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lang w:eastAsia="zh-CN" w:bidi="hi-IN"/>
              </w:rPr>
              <w:t xml:space="preserve">              </w:t>
            </w:r>
            <w:r>
              <w:rPr>
                <w:rFonts w:eastAsia="SimSun" w:cs="Times New Roman" w:ascii="Times New Roman" w:hAnsi="Times New Roman"/>
                <w:kern w:val="2"/>
                <w:lang w:eastAsia="zh-CN" w:bidi="hi-IN"/>
              </w:rPr>
              <w:t xml:space="preserve">e)  min. 5 letni staż pracy w administracji samorządowej </w:t>
            </w: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 w:before="0" w:after="0"/>
              <w:ind w:right="-201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            </w:t>
            </w: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f) dobra znajomość zasad techniki biurowej z zastosowaniem komputera-  Obsługa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 w:before="0" w:after="0"/>
              <w:ind w:right="-201" w:hanging="0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               </w:t>
            </w: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programów WORD, EXEL,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g) brak skazania prawomocnym wyrokiem sądu za umyślne przestępstwa ścigane z oskarżenia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</w:t>
            </w:r>
            <w:r>
              <w:rPr>
                <w:rFonts w:cs="Times New Roman" w:ascii="Times New Roman" w:hAnsi="Times New Roman"/>
                <w:color w:val="000000"/>
              </w:rPr>
              <w:t>publicznego lub umyślne przestępstwa skarbowe,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>h) nieposzlakowana opinia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color w:val="000000"/>
              </w:rPr>
              <w:t>3.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Wymagania dodatkowe</w:t>
            </w:r>
            <w:r>
              <w:rPr>
                <w:rFonts w:cs="Times New Roman" w:ascii="Times New Roman" w:hAnsi="Times New Roman"/>
                <w:color w:val="000000"/>
              </w:rPr>
              <w:t xml:space="preserve">- pozwalające na optymalne wykonywanie zadań na stanowisku: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a) umiejętność pracy w zespole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b) sumienność,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c) dyspozycyjność,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d) prawo jazdy kat. B.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>e) znajomość języka „miejscowego”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b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bCs/>
          <w:kern w:val="2"/>
          <w:sz w:val="24"/>
          <w:szCs w:val="24"/>
          <w:lang w:eastAsia="zh-CN" w:bidi="hi-IN"/>
        </w:rPr>
        <w:t xml:space="preserve">         </w:t>
      </w:r>
      <w:r>
        <w:rPr>
          <w:rFonts w:eastAsia="SimSun" w:cs="Lucida Sans" w:ascii="Times New Roman" w:hAnsi="Times New Roman"/>
          <w:bCs/>
          <w:kern w:val="2"/>
          <w:sz w:val="24"/>
          <w:szCs w:val="24"/>
          <w:lang w:eastAsia="zh-CN" w:bidi="hi-IN"/>
        </w:rPr>
        <w:t>f) terminowość,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b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bCs/>
          <w:kern w:val="2"/>
          <w:sz w:val="24"/>
          <w:szCs w:val="24"/>
          <w:lang w:eastAsia="zh-CN" w:bidi="hi-IN"/>
        </w:rPr>
        <w:t xml:space="preserve">         </w:t>
      </w:r>
      <w:r>
        <w:rPr>
          <w:rFonts w:eastAsia="SimSun" w:cs="Lucida Sans" w:ascii="Times New Roman" w:hAnsi="Times New Roman"/>
          <w:bCs/>
          <w:kern w:val="2"/>
          <w:sz w:val="24"/>
          <w:szCs w:val="24"/>
          <w:lang w:eastAsia="zh-CN" w:bidi="hi-IN"/>
        </w:rPr>
        <w:t xml:space="preserve">g) rzetelność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h) komunikatywność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.         </w:t>
      </w:r>
      <w:r>
        <w:rPr>
          <w:rFonts w:eastAsia="SimSun" w:cs="Lucida Sans" w:ascii="Times New Roman" w:hAnsi="Times New Roman"/>
          <w:b/>
          <w:bCs/>
          <w:kern w:val="2"/>
          <w:sz w:val="24"/>
          <w:szCs w:val="24"/>
          <w:lang w:eastAsia="zh-CN" w:bidi="hi-IN"/>
        </w:rPr>
        <w:t>4.Zakres wykonywanych zadań na stanowisku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: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cs="Lucida Sans"/>
        </w:rPr>
        <w:t xml:space="preserve">  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sz w:val="22"/>
          <w:szCs w:val="22"/>
          <w:lang w:eastAsia="pl-PL" w:bidi="ar-SA"/>
        </w:rPr>
        <w:t>1. Obsługa programów komputerowych:SELWIN,SOO,USC WIN i aplikacji ŹRÓDŁO,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</w:t>
      </w:r>
      <w:r>
        <w:rPr>
          <w:rFonts w:eastAsia="Times New Roman" w:cs="Times New Roman"/>
          <w:sz w:val="22"/>
          <w:szCs w:val="22"/>
          <w:lang w:eastAsia="pl-PL" w:bidi="ar-SA"/>
        </w:rPr>
        <w:t>2. Prowadzenie  spraw związanych z ewidencją ludności Gminy Dubicze Cerkiewne,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</w:t>
      </w:r>
      <w:r>
        <w:rPr>
          <w:rFonts w:eastAsia="Times New Roman" w:cs="Times New Roman"/>
          <w:sz w:val="22"/>
          <w:szCs w:val="22"/>
          <w:lang w:eastAsia="pl-PL" w:bidi="ar-SA"/>
        </w:rPr>
        <w:t>3. Kompletowanie wniosków o wydanie dowodów osobistych,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</w:t>
      </w:r>
      <w:r>
        <w:rPr>
          <w:rFonts w:eastAsia="Times New Roman" w:cs="Times New Roman"/>
          <w:sz w:val="22"/>
          <w:szCs w:val="22"/>
          <w:lang w:eastAsia="pl-PL" w:bidi="ar-SA"/>
        </w:rPr>
        <w:t>4. Wydawanie dowodów osobistych,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5. Unieważnienie w RDO dowodów osobistych z powodu utraty obywatelstwa lub zgonu  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posiadacza.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</w:t>
      </w:r>
      <w:r>
        <w:rPr>
          <w:rFonts w:eastAsia="Times New Roman" w:cs="Times New Roman"/>
          <w:sz w:val="22"/>
          <w:szCs w:val="22"/>
          <w:lang w:eastAsia="pl-PL" w:bidi="ar-SA"/>
        </w:rPr>
        <w:t>6. Przygotowanie projektów decyzji w sprawach meldunkowych,</w:t>
      </w:r>
    </w:p>
    <w:p>
      <w:pPr>
        <w:pStyle w:val="Standard"/>
        <w:tabs>
          <w:tab w:val="clear" w:pos="708"/>
          <w:tab w:val="left" w:pos="1440" w:leader="none"/>
        </w:tabs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</w:t>
      </w:r>
      <w:r>
        <w:rPr>
          <w:rFonts w:eastAsia="Times New Roman" w:cs="Times New Roman"/>
          <w:sz w:val="22"/>
          <w:szCs w:val="22"/>
          <w:lang w:eastAsia="pl-PL" w:bidi="ar-SA"/>
        </w:rPr>
        <w:t>7. Prowadzenie spraw wynikających z ustawy –Prawo o aktach stanu</w:t>
      </w:r>
      <w:r>
        <w:rPr>
          <w:sz w:val="22"/>
          <w:szCs w:val="22"/>
        </w:rPr>
        <w:t xml:space="preserve">  cywilnego, a w  </w:t>
      </w:r>
    </w:p>
    <w:p>
      <w:pPr>
        <w:pStyle w:val="Standard"/>
        <w:tabs>
          <w:tab w:val="clear" w:pos="708"/>
          <w:tab w:val="left" w:pos="14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szczególności:</w:t>
      </w:r>
    </w:p>
    <w:p>
      <w:pPr>
        <w:sectPr>
          <w:type w:val="nextPage"/>
          <w:pgSz w:w="11906" w:h="16838"/>
          <w:pgMar w:left="1134" w:right="1134" w:header="0" w:top="525" w:footer="0" w:bottom="278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a) rejestracja urodzin, małżeństw oraz zgonów i innych zdarzeń mających wpływ na stan     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cywilny osób,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b) sporządzanie aktów stanu cywilnego i prowadzenie ksiąg stanu cywilnego,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c) sporządzanie  odpisów aktów stanu cywilnego oraz zaświadczeń,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e) przechowywanie i konserwacja ksiąg stanu cywilnego oraz akt zbiorowych,             </w:t>
      </w:r>
    </w:p>
    <w:p>
      <w:pPr>
        <w:sectPr>
          <w:type w:val="continuous"/>
          <w:pgSz w:w="11906" w:h="16838"/>
          <w:pgMar w:left="1134" w:right="1134" w:header="0" w:top="525" w:footer="0" w:bottom="278" w:gutter="0"/>
          <w:formProt w:val="false"/>
          <w:textDirection w:val="lrTb"/>
          <w:docGrid w:type="default" w:linePitch="100" w:charSpace="4096"/>
        </w:sect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8. Prowadzenie spraw zmiany imion i nazwisk,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9. Przyjmowanie oświadczeń o uznaniu ojcostwa, o powrocie do poprzedniego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nazwiska, o nadaniu dziecku nazwiska męża matki, o zmianie imienia  dziecka,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10. Sporządzanie wniosków o nadanie medali jubilatom za długoletnie pożycie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</w:t>
      </w:r>
      <w:r>
        <w:rPr>
          <w:rFonts w:eastAsia="Times New Roman" w:cs="Times New Roman"/>
          <w:sz w:val="22"/>
          <w:szCs w:val="22"/>
          <w:lang w:eastAsia="pl-PL" w:bidi="ar-SA"/>
        </w:rPr>
        <w:t>małżeńskie oraz organizowanie jubileuszy,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</w:t>
      </w:r>
      <w:r>
        <w:rPr>
          <w:rFonts w:eastAsia="Times New Roman" w:cs="Times New Roman"/>
          <w:sz w:val="22"/>
          <w:szCs w:val="22"/>
          <w:lang w:eastAsia="pl-PL" w:bidi="ar-SA"/>
        </w:rPr>
        <w:t>11. Prowadzenie spraw związanych z ochroną informacji niejawnych,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12. Wykonywanie zadań przypisanych gminie w ustawie o powszechnym obowiązku obrony:    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</w:t>
      </w:r>
      <w:r>
        <w:rPr>
          <w:rFonts w:eastAsia="Times New Roman" w:cs="Times New Roman"/>
          <w:sz w:val="22"/>
          <w:szCs w:val="22"/>
          <w:lang w:eastAsia="pl-PL" w:bidi="ar-SA"/>
        </w:rPr>
        <w:t>a) przeprowadzenie rejestracji  osób podlegających powszechnemu obowiązkowi obrony,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>b) udział w przygotowaniu i przeprowadzeniu kwalifikacji wojskowej,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>c) sporządzanie planów świadczeń osobistych i rzeczowych,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>d) wyszukiwanie oraz dokonywanie oględzin nieruchomości i rzeczy ruchomych ,</w:t>
      </w:r>
    </w:p>
    <w:p>
      <w:pPr>
        <w:pStyle w:val="Standard"/>
        <w:rPr>
          <w:szCs w:val="21"/>
        </w:rPr>
      </w:pPr>
      <w:r>
        <w:rPr/>
        <w:t xml:space="preserve">            </w:t>
      </w:r>
      <w:r>
        <w:rPr/>
        <w:t>które  mogą  być przedmiotem świadczeń,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 xml:space="preserve">e) przygotowywanie projektów decyzji nakładających obowiązek świadczenia,  </w:t>
      </w:r>
    </w:p>
    <w:p>
      <w:pPr>
        <w:pStyle w:val="Standard"/>
        <w:rPr>
          <w:szCs w:val="21"/>
        </w:rPr>
      </w:pPr>
      <w:r>
        <w:rPr/>
        <w:t xml:space="preserve">           </w:t>
      </w:r>
      <w:r>
        <w:rPr/>
        <w:t>osobistego i rzeczowego  oraz    wezwań do wykonywania tego obowiązku,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>f) opracowywanie i aktualizacja  planów akcji kurierskiej,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 xml:space="preserve">g) przygotowywanie projektów  decyzji na kurierów , wykonawców, kurierów        </w:t>
      </w:r>
    </w:p>
    <w:p>
      <w:pPr>
        <w:pStyle w:val="Standard"/>
        <w:rPr>
          <w:szCs w:val="21"/>
        </w:rPr>
      </w:pPr>
      <w:r>
        <w:rPr/>
        <w:t xml:space="preserve">           </w:t>
      </w:r>
      <w:r>
        <w:rPr/>
        <w:t>-łączników i posiadaczy środków transportu,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>h) organizowanie szkoleń obronnych w urzędzie gminy,</w:t>
      </w:r>
    </w:p>
    <w:p>
      <w:pPr>
        <w:pStyle w:val="Standard"/>
        <w:rPr>
          <w:szCs w:val="21"/>
        </w:rPr>
      </w:pPr>
      <w:r>
        <w:rPr/>
        <w:t xml:space="preserve">        </w:t>
      </w:r>
      <w:r>
        <w:rPr/>
        <w:t>i) informowanie komendanta WKU o okolicznościach mających wpływ na</w:t>
      </w:r>
    </w:p>
    <w:p>
      <w:pPr>
        <w:pStyle w:val="Standard"/>
        <w:rPr>
          <w:szCs w:val="21"/>
        </w:rPr>
      </w:pPr>
      <w:r>
        <w:rPr/>
        <w:t xml:space="preserve">           </w:t>
      </w:r>
      <w:r>
        <w:rPr/>
        <w:t xml:space="preserve">reklamowanie    osób od   pełnienia służby wojskowej w razie ogłoszenia mobilizacji  </w:t>
      </w:r>
    </w:p>
    <w:p>
      <w:pPr>
        <w:pStyle w:val="Standard"/>
        <w:rPr>
          <w:szCs w:val="21"/>
        </w:rPr>
      </w:pPr>
      <w:r>
        <w:rPr/>
        <w:t xml:space="preserve">           </w:t>
      </w:r>
      <w:r>
        <w:rPr/>
        <w:t>i w czasie wojny,</w:t>
      </w:r>
    </w:p>
    <w:p>
      <w:pPr>
        <w:pStyle w:val="Standard"/>
        <w:rPr>
          <w:szCs w:val="21"/>
        </w:rPr>
      </w:pPr>
      <w:r>
        <w:rPr/>
        <w:t xml:space="preserve">            </w:t>
      </w:r>
      <w:r>
        <w:rPr/>
        <w:t>j) prowadzenie spraw związanych z ochroną informacji niejawnych w tym kancelarii</w:t>
      </w:r>
    </w:p>
    <w:p>
      <w:pPr>
        <w:pStyle w:val="Standard"/>
        <w:rPr>
          <w:szCs w:val="21"/>
        </w:rPr>
      </w:pPr>
      <w:r>
        <w:rPr/>
        <w:t xml:space="preserve">                </w:t>
      </w:r>
      <w:r>
        <w:rPr/>
        <w:t>tajnej.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</w:t>
      </w:r>
      <w:r>
        <w:rPr>
          <w:rFonts w:eastAsia="Times New Roman" w:cs="Times New Roman"/>
          <w:sz w:val="22"/>
          <w:szCs w:val="22"/>
          <w:lang w:eastAsia="pl-PL" w:bidi="ar-SA"/>
        </w:rPr>
        <w:t>13. Prowadzenie spraw wynikających z przepisów o ochronie przeciwpożarowej w tym :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naliczanie ekwiwalentu członkom OSP za udział w akcjach ratowniczych, szkoleniach 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ćwiczeniach podnoszących gotowość bojową na  podstawie przedstawionych wykazów,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nadzór nad działalnością  organizacyjną jednostek OSP,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rozliczanie kart paliwowych kierowców jednostek OSP,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sporządzanie wykazów strażaków uczestniczących w akcjach ratowniczo-gaśniczych,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</w:t>
      </w:r>
      <w:r>
        <w:rPr>
          <w:rFonts w:eastAsia="Times New Roman" w:cs="Times New Roman"/>
          <w:sz w:val="22"/>
          <w:szCs w:val="22"/>
          <w:lang w:eastAsia="pl-PL" w:bidi="ar-SA"/>
        </w:rPr>
        <w:t>14. Prowadzenie spraw wynikających z przepisów ustawy o działalności gospodarczej,</w:t>
      </w:r>
    </w:p>
    <w:p>
      <w:pPr>
        <w:pStyle w:val="Standard"/>
        <w:tabs>
          <w:tab w:val="clear" w:pos="708"/>
          <w:tab w:val="left" w:pos="1440" w:leader="none"/>
        </w:tabs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rejestracja wniosków o wpis,zawieszenie, wykreślenie i zmianę wpisu w CEIDG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15. Prowadzenie spraw określonych przepisami  ustawy o wychowaniu w trzeźwości   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przeciwdziałaniu alkoholizmowi jak niżej: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przyjmowanie wniosków o wydanie zezwolenia na sprzedaż napojów alkoholowych,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przekazywanie wniosków do zaopiniowania przez a Komisję Rozwiązywania Problemów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Alkoholowych( przygotowywanie projektów postanowień),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przygotowywanie projektów decyzji o zezwoleniu na sprzedaż napojów alkoholowych,</w:t>
      </w:r>
    </w:p>
    <w:p>
      <w:pPr>
        <w:pStyle w:val="Standard"/>
        <w:tabs>
          <w:tab w:val="clear" w:pos="708"/>
          <w:tab w:val="left" w:pos="675" w:leader="none"/>
        </w:tabs>
        <w:ind w:left="-765" w:hanging="0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- przygotowywanie projektów decyzji o cofnięciu zezwolenia na sprzedaż napojów </w:t>
      </w:r>
    </w:p>
    <w:p>
      <w:pPr>
        <w:pStyle w:val="Standard"/>
        <w:tabs>
          <w:tab w:val="clear" w:pos="708"/>
          <w:tab w:val="left" w:pos="675" w:leader="none"/>
        </w:tabs>
        <w:ind w:left="-765" w:hanging="0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alkoholowych,</w:t>
      </w:r>
    </w:p>
    <w:p>
      <w:pPr>
        <w:pStyle w:val="Standard"/>
        <w:tabs>
          <w:tab w:val="clear" w:pos="708"/>
          <w:tab w:val="left" w:pos="1455" w:leader="none"/>
        </w:tabs>
        <w:ind w:left="15" w:hanging="0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przygotowywanie projektów decyzji o wygaszeniu zezwolenia na sprzedaż napojów</w:t>
      </w:r>
    </w:p>
    <w:p>
      <w:pPr>
        <w:pStyle w:val="Standard"/>
        <w:tabs>
          <w:tab w:val="clear" w:pos="708"/>
          <w:tab w:val="left" w:pos="1455" w:leader="none"/>
        </w:tabs>
        <w:ind w:left="15" w:hanging="0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alkoholowych,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- naliczanie należności za korzystanie z zezwolenia na sprzedaż napojów alkoholowych na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podstawie złożonych oświadczeń przez podmioty zainteresowane.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</w:t>
      </w:r>
      <w:r>
        <w:rPr>
          <w:rFonts w:eastAsia="Times New Roman" w:cs="Times New Roman"/>
          <w:sz w:val="22"/>
          <w:szCs w:val="22"/>
          <w:lang w:eastAsia="pl-PL" w:bidi="ar-SA"/>
        </w:rPr>
        <w:t>16. Realizacja przepisów ustawy o zmianie imion i nazwisk- kompletowanie dokumentów oraz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przygotowywanie projektów decyzji dotyczących  zmiany imion i nazwisk zgodnie z 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ustawą,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17. Relizacja niektórych przepisów ustawy  o transporcie drogowym( przygotowanie projektów 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decyzji o zezwolenie na  utworzenia linii komunikacyjnej) i ustawy o  bezpieczeństwie imprez         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</w:t>
      </w:r>
      <w:r>
        <w:rPr>
          <w:rFonts w:eastAsia="Times New Roman" w:cs="Times New Roman"/>
          <w:sz w:val="22"/>
          <w:szCs w:val="22"/>
          <w:lang w:eastAsia="pl-PL" w:bidi="ar-SA"/>
        </w:rPr>
        <w:t>masowych   ( zezwolenienia na przeprowadzenie imprezy masowej)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</w:t>
      </w:r>
      <w:r>
        <w:rPr>
          <w:rFonts w:eastAsia="Times New Roman" w:cs="Times New Roman"/>
          <w:sz w:val="22"/>
          <w:szCs w:val="22"/>
          <w:lang w:eastAsia="pl-PL" w:bidi="ar-SA"/>
        </w:rPr>
        <w:t>18. Wykonywanie innych czynności zleconych przez Wójta Gminy.</w:t>
      </w:r>
    </w:p>
    <w:p>
      <w:pPr>
        <w:pStyle w:val="Standard"/>
        <w:tabs>
          <w:tab w:val="clear" w:pos="708"/>
          <w:tab w:val="left" w:pos="1440" w:leader="none"/>
        </w:tabs>
        <w:jc w:val="both"/>
        <w:rPr>
          <w:rFonts w:eastAsia="Times New Roman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bCs/>
          <w:sz w:val="22"/>
          <w:szCs w:val="22"/>
          <w:lang w:eastAsia="pl-PL" w:bidi="ar-SA"/>
        </w:rPr>
        <w:t xml:space="preserve">       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Textbody"/>
        <w:spacing w:before="0" w:after="0"/>
        <w:rPr>
          <w:b/>
          <w:b/>
        </w:rPr>
      </w:pPr>
      <w:r>
        <w:rPr>
          <w:rFonts w:cs="Lucida Sans"/>
          <w:b/>
        </w:rPr>
        <w:t xml:space="preserve">           </w:t>
      </w:r>
      <w:r>
        <w:rPr>
          <w:rFonts w:cs="Lucida Sans"/>
          <w:b/>
        </w:rPr>
        <w:t>5. Informacje o warunkach pracy</w:t>
      </w:r>
      <w:r>
        <w:rPr>
          <w:b/>
        </w:rPr>
        <w:t xml:space="preserve"> </w:t>
      </w:r>
    </w:p>
    <w:p>
      <w:pPr>
        <w:pStyle w:val="Textbody"/>
        <w:spacing w:lineRule="atLeast" w:line="259" w:before="0" w:after="0"/>
        <w:rPr>
          <w:szCs w:val="21"/>
        </w:rPr>
      </w:pPr>
      <w:r>
        <w:rPr/>
        <w:t xml:space="preserve">               </w:t>
      </w:r>
      <w:r>
        <w:rPr/>
        <w:t>1)  Praca biurowa w budynku Urzędu Gminy Dubicze Cerkiewne- parter</w:t>
      </w:r>
    </w:p>
    <w:p>
      <w:pPr>
        <w:pStyle w:val="Textbody"/>
        <w:spacing w:lineRule="atLeast" w:line="259" w:before="0" w:after="0"/>
        <w:rPr>
          <w:szCs w:val="21"/>
        </w:rPr>
      </w:pPr>
      <w:r>
        <w:rPr/>
        <w:t xml:space="preserve">                </w:t>
      </w:r>
      <w:r>
        <w:rPr/>
        <w:t>2) Praca na pełnym etacie</w:t>
      </w:r>
    </w:p>
    <w:p>
      <w:pPr>
        <w:pStyle w:val="Textbody"/>
        <w:spacing w:lineRule="atLeast" w:line="259" w:before="0" w:after="0"/>
        <w:rPr>
          <w:szCs w:val="21"/>
        </w:rPr>
      </w:pPr>
      <w:r>
        <w:rPr/>
        <w:t xml:space="preserve">                </w:t>
      </w:r>
      <w:r>
        <w:rPr/>
        <w:t>3) Praca przy komputerze</w:t>
      </w:r>
    </w:p>
    <w:p>
      <w:pPr>
        <w:pStyle w:val="Textbody"/>
        <w:spacing w:lineRule="atLeast" w:line="259" w:before="0" w:after="0"/>
        <w:rPr>
          <w:szCs w:val="21"/>
        </w:rPr>
      </w:pPr>
      <w:r>
        <w:rPr/>
        <w:t xml:space="preserve">                </w:t>
      </w:r>
      <w:r>
        <w:rPr/>
        <w:t>4) Wyposażenie stanowiska pracy</w:t>
      </w:r>
    </w:p>
    <w:p>
      <w:pPr>
        <w:pStyle w:val="Textbody"/>
        <w:spacing w:lineRule="atLeast" w:line="259" w:before="0" w:after="0"/>
        <w:ind w:left="828" w:hanging="0"/>
        <w:rPr>
          <w:szCs w:val="21"/>
        </w:rPr>
      </w:pPr>
      <w:r>
        <w:rPr/>
        <w:t xml:space="preserve">        </w:t>
      </w:r>
      <w:r>
        <w:rPr/>
        <w:t>- komputer wraz z osprzętem.</w:t>
      </w:r>
    </w:p>
    <w:p>
      <w:pPr>
        <w:pStyle w:val="Textbody"/>
        <w:spacing w:lineRule="atLeast" w:line="259" w:before="0" w:after="0"/>
        <w:ind w:left="828" w:hanging="0"/>
        <w:rPr>
          <w:szCs w:val="21"/>
        </w:rPr>
      </w:pPr>
      <w:r>
        <w:rPr/>
        <w:t xml:space="preserve">         </w:t>
      </w:r>
      <w:r>
        <w:rPr/>
        <w:t>- system  operacyjny Windows, Program Word</w:t>
      </w:r>
    </w:p>
    <w:p>
      <w:pPr>
        <w:pStyle w:val="Textbody"/>
        <w:spacing w:lineRule="atLeast" w:line="259" w:before="0" w:after="0"/>
        <w:ind w:left="828" w:hanging="0"/>
        <w:rPr>
          <w:szCs w:val="21"/>
        </w:rPr>
      </w:pPr>
      <w:r>
        <w:rPr/>
        <w:t xml:space="preserve">         </w:t>
      </w:r>
      <w:r>
        <w:rPr/>
        <w:t>- telefon stacjonarny</w:t>
      </w:r>
    </w:p>
    <w:p>
      <w:pPr>
        <w:pStyle w:val="Textbody"/>
        <w:spacing w:lineRule="atLeast" w:line="259" w:before="0" w:after="0"/>
        <w:ind w:left="1073" w:hanging="0"/>
        <w:rPr>
          <w:szCs w:val="21"/>
        </w:rPr>
      </w:pPr>
      <w:r>
        <w:rPr/>
        <w:t xml:space="preserve">     </w:t>
      </w:r>
      <w:r>
        <w:rPr/>
        <w:t>- kserokopi</w:t>
      </w:r>
      <w:bookmarkStart w:id="0" w:name="_GoBack"/>
      <w:bookmarkEnd w:id="0"/>
      <w:r>
        <w:rPr/>
        <w:t>arka,scan  -  ogólnodostępna</w:t>
      </w:r>
    </w:p>
    <w:p>
      <w:pPr>
        <w:pStyle w:val="Textbody"/>
        <w:spacing w:lineRule="atLeast" w:line="259" w:before="0" w:after="0"/>
        <w:ind w:left="706" w:hanging="0"/>
        <w:rPr>
          <w:szCs w:val="21"/>
        </w:rPr>
      </w:pPr>
      <w:r>
        <w:rPr/>
        <w:t xml:space="preserve">        </w:t>
      </w:r>
    </w:p>
    <w:p>
      <w:pPr>
        <w:pStyle w:val="Textbody"/>
        <w:spacing w:before="0" w:after="0"/>
        <w:rPr>
          <w:b/>
          <w:b/>
        </w:rPr>
      </w:pPr>
      <w:r>
        <w:rPr>
          <w:b/>
        </w:rPr>
      </w:r>
    </w:p>
    <w:p>
      <w:pPr>
        <w:pStyle w:val="Textbody"/>
        <w:spacing w:lineRule="atLeast" w:line="259" w:before="0" w:after="0"/>
        <w:ind w:left="709" w:hanging="142"/>
        <w:rPr>
          <w:b/>
          <w:b/>
        </w:rPr>
      </w:pPr>
      <w:r>
        <w:rPr>
          <w:b/>
        </w:rPr>
        <w:t xml:space="preserve">  </w:t>
      </w:r>
      <w:r>
        <w:rPr>
          <w:b/>
        </w:rPr>
        <w:t xml:space="preserve">6. Informację, czy w miesiącu poprzedzającym datę upublicznienia ogłoszenia              </w:t>
      </w:r>
    </w:p>
    <w:p>
      <w:pPr>
        <w:pStyle w:val="Textbody"/>
        <w:spacing w:lineRule="atLeast" w:line="259" w:before="0" w:after="0"/>
        <w:ind w:left="709" w:hanging="142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 xml:space="preserve">wskaźnik zatrudnienia osób niepełnosprawnych w jednostce, w rozumieniu </w:t>
      </w:r>
    </w:p>
    <w:p>
      <w:pPr>
        <w:pStyle w:val="Textbody"/>
        <w:spacing w:lineRule="atLeast" w:line="259" w:before="0" w:after="0"/>
        <w:ind w:left="709" w:hanging="142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 xml:space="preserve">przepisów o rehabilitacji zawodowej i społecznej oraz zatrudnianiu osób </w:t>
      </w:r>
    </w:p>
    <w:p>
      <w:pPr>
        <w:pStyle w:val="Textbody"/>
        <w:spacing w:lineRule="atLeast" w:line="259" w:before="0" w:after="0"/>
        <w:ind w:left="709" w:hanging="142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>niepełnosprawnych, wynosi co najmniej 6%;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cs="Arial"/>
          <w:color w:val="58595B"/>
          <w:sz w:val="21"/>
          <w:szCs w:val="21"/>
          <w:highlight w:val="white"/>
        </w:rPr>
      </w:pPr>
      <w:r>
        <w:rPr>
          <w:rFonts w:cs="Arial" w:ascii="Arial" w:hAnsi="Arial"/>
          <w:color w:val="58595B"/>
          <w:sz w:val="21"/>
          <w:szCs w:val="21"/>
          <w:shd w:fill="FFFFFF" w:val="clear"/>
        </w:rPr>
        <w:t xml:space="preserve">     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color w:val="58595B"/>
          <w:sz w:val="21"/>
          <w:szCs w:val="21"/>
          <w:highlight w:val="white"/>
        </w:rPr>
      </w:pPr>
      <w:r>
        <w:rPr>
          <w:rFonts w:cs="Arial" w:ascii="Arial" w:hAnsi="Arial"/>
          <w:color w:val="58595B"/>
          <w:sz w:val="21"/>
          <w:szCs w:val="21"/>
          <w:shd w:fill="FFFFFF" w:val="clear"/>
        </w:rPr>
        <w:t xml:space="preserve">            </w:t>
      </w:r>
      <w:r>
        <w:rPr>
          <w:rFonts w:cs="Times New Roman" w:ascii="Times New Roman" w:hAnsi="Times New Roman"/>
          <w:color w:val="58595B"/>
          <w:sz w:val="21"/>
          <w:szCs w:val="21"/>
          <w:shd w:fill="FFFFFF" w:val="clear"/>
        </w:rPr>
        <w:t xml:space="preserve">W sierpniu 2021 r. wskaźnik zatrudnienia osób niepełnosprawnych w Urzędzie Gminy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color w:val="58595B"/>
          <w:sz w:val="21"/>
          <w:szCs w:val="21"/>
          <w:highlight w:val="white"/>
        </w:rPr>
      </w:pPr>
      <w:r>
        <w:rPr>
          <w:rFonts w:cs="Times New Roman" w:ascii="Times New Roman" w:hAnsi="Times New Roman"/>
          <w:color w:val="58595B"/>
          <w:sz w:val="21"/>
          <w:szCs w:val="21"/>
          <w:shd w:fill="FFFFFF" w:val="clear"/>
        </w:rPr>
        <w:t xml:space="preserve">              </w:t>
      </w:r>
      <w:r>
        <w:rPr>
          <w:rFonts w:cs="Times New Roman" w:ascii="Times New Roman" w:hAnsi="Times New Roman"/>
          <w:color w:val="58595B"/>
          <w:sz w:val="21"/>
          <w:szCs w:val="21"/>
          <w:shd w:fill="FFFFFF" w:val="clear"/>
        </w:rPr>
        <w:t xml:space="preserve">Dubicze Cerkiewne , w rozumieniu przepisów o rehabilitacji zawodowej i społecznej oraz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cs="Times New Roman" w:ascii="Times New Roman" w:hAnsi="Times New Roman"/>
          <w:color w:val="58595B"/>
          <w:sz w:val="21"/>
          <w:szCs w:val="21"/>
          <w:shd w:fill="FFFFFF" w:val="clear"/>
        </w:rPr>
        <w:t xml:space="preserve">              </w:t>
      </w:r>
      <w:r>
        <w:rPr>
          <w:rFonts w:cs="Times New Roman" w:ascii="Times New Roman" w:hAnsi="Times New Roman"/>
          <w:color w:val="58595B"/>
          <w:sz w:val="21"/>
          <w:szCs w:val="21"/>
          <w:shd w:fill="FFFFFF" w:val="clear"/>
        </w:rPr>
        <w:t>zatrudnieniu osób niepełnosprawnych wynosił mniej niż 6%.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eastAsia="SimSun" w:cs="Lucida Sans" w:ascii="Times New Roman" w:hAnsi="Times New Roman"/>
          <w:b/>
          <w:bCs/>
          <w:kern w:val="2"/>
          <w:sz w:val="24"/>
          <w:szCs w:val="24"/>
          <w:lang w:eastAsia="zh-CN" w:bidi="hi-IN"/>
        </w:rPr>
        <w:t>7.Wymagane dokumenty:</w:t>
      </w:r>
    </w:p>
    <w:p>
      <w:pPr>
        <w:pStyle w:val="Normal"/>
        <w:widowControl w:val="false"/>
        <w:tabs>
          <w:tab w:val="clear" w:pos="708"/>
          <w:tab w:val="left" w:pos="12" w:leader="none"/>
        </w:tabs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a) życiorys (CV)</w:t>
      </w:r>
    </w:p>
    <w:p>
      <w:pPr>
        <w:pStyle w:val="Normal"/>
        <w:widowControl w:val="false"/>
        <w:suppressAutoHyphens w:val="true"/>
        <w:spacing w:lineRule="auto" w:line="240" w:before="0" w:after="0"/>
        <w:ind w:left="1068" w:hanging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b) list motywacyjny</w:t>
      </w:r>
    </w:p>
    <w:p>
      <w:pPr>
        <w:pStyle w:val="Normal"/>
        <w:widowControl w:val="false"/>
        <w:suppressAutoHyphens w:val="true"/>
        <w:spacing w:lineRule="auto" w:line="240" w:before="0" w:after="0"/>
        <w:ind w:left="1068" w:hanging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c) dokument poświadczający wykształcenie</w:t>
      </w:r>
    </w:p>
    <w:p>
      <w:pPr>
        <w:pStyle w:val="Normal"/>
        <w:widowControl w:val="false"/>
        <w:suppressAutoHyphens w:val="true"/>
        <w:spacing w:lineRule="auto" w:line="240" w:before="0" w:after="0"/>
        <w:ind w:left="1068" w:hanging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d) kwestionariusz osobowy</w:t>
      </w:r>
    </w:p>
    <w:p>
      <w:pPr>
        <w:pStyle w:val="Normal"/>
        <w:widowControl w:val="false"/>
        <w:suppressAutoHyphens w:val="true"/>
        <w:spacing w:lineRule="auto" w:line="240" w:before="0" w:after="0"/>
        <w:ind w:left="1068" w:hanging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e) kserokopie świadectw pracy potwierdzających okres zatrudnienia w administracji samorządowej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f) kserokopie posiadanych uprawnień kwalifikacji lub umiejętności(np. prawo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        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jazdy,  zaświadczenia o ukończonych kursów szkoleniowych)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g) *aktualne zaświadczenie lekarskie o braku przeciwwskazań zdrowotnych do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       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zatrudnienia na stanowisku pracy- referent w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Urzędzie Stanu Cywilnego</w:t>
      </w:r>
    </w:p>
    <w:p>
      <w:pPr>
        <w:pStyle w:val="Normal"/>
        <w:widowControl w:val="false"/>
        <w:suppressAutoHyphens w:val="true"/>
        <w:spacing w:lineRule="auto" w:line="240" w:before="0" w:after="0"/>
        <w:ind w:left="1068" w:hanging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h) oświadczenie o niekaralności</w:t>
      </w:r>
    </w:p>
    <w:p>
      <w:pPr>
        <w:pStyle w:val="Normal"/>
        <w:widowControl w:val="false"/>
        <w:suppressAutoHyphens w:val="true"/>
        <w:spacing w:lineRule="auto" w:line="240" w:before="0" w:after="0"/>
        <w:ind w:left="885" w:hanging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Wymagane dokumenty aplikacyjne należy składać osobiście w siedzibie Urzędu Gminy Dubicze Cerkiewne( pokój nr 6 - sekretariat), pocztą elektroniczną na adres: gmina@dubicze-cerkiewne.pl w przypadku posiadanych uprawnień do podpisu elektronicznego,lub pocztą na adres Urzędu Gminy Dubicze Cerkiewne ul. Główna 65, 17-204 Dubicze   Cerkiewne z dopiskiem na kopercie: „ </w:t>
      </w:r>
      <w:r>
        <w:rPr>
          <w:rFonts w:eastAsia="SimSun" w:cs="Lucida Sans" w:ascii="Times New Roman" w:hAnsi="Times New Roman"/>
          <w:b/>
          <w:bCs/>
          <w:kern w:val="2"/>
          <w:sz w:val="24"/>
          <w:szCs w:val="24"/>
          <w:lang w:eastAsia="zh-CN" w:bidi="hi-IN"/>
        </w:rPr>
        <w:t>Dotyczy naboru na stanowisko urzędnicze w Urzędzie Gminy Dubicze Cerkiewne  „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. Wymagane dokumenty należy złożyć w terminie do dni </w:t>
      </w:r>
      <w:r>
        <w:rPr>
          <w:rFonts w:eastAsia="SimSun" w:cs="Lucida Sans" w:ascii="Times New Roman" w:hAnsi="Times New Roman"/>
          <w:b/>
          <w:bCs/>
          <w:kern w:val="2"/>
          <w:sz w:val="24"/>
          <w:szCs w:val="24"/>
          <w:lang w:eastAsia="zh-CN" w:bidi="hi-IN"/>
        </w:rPr>
        <w:t>7 września  2021r. (wtorek)  do godz.16.00</w:t>
      </w:r>
    </w:p>
    <w:p>
      <w:pPr>
        <w:pStyle w:val="Normal"/>
        <w:widowControl w:val="false"/>
        <w:suppressAutoHyphens w:val="true"/>
        <w:spacing w:lineRule="auto" w:line="240" w:before="0" w:after="0"/>
        <w:ind w:left="945" w:hanging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Aplikacje, które wpłyną do Urzędu Gminy Dubicze Cerkiewne po wyżej określonym terminie nie będą rozpatrywane.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855" w:hanging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Informacja o wyniku naboru będzie umieszczona na stronie Biuletynu Informacji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855" w:hanging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Publicznej oraz na tablicy informacyjnej Urzędu Gminy Dubicze Cerkiewne przy ul.  </w:t>
      </w:r>
    </w:p>
    <w:p>
      <w:pPr>
        <w:pStyle w:val="Normal"/>
        <w:widowControl w:val="false"/>
        <w:suppressAutoHyphens w:val="true"/>
        <w:spacing w:lineRule="auto" w:line="240" w:before="0" w:after="0"/>
        <w:ind w:left="855" w:hanging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Głównej 65.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i/>
          <w:iCs/>
          <w:kern w:val="2"/>
          <w:sz w:val="24"/>
          <w:szCs w:val="24"/>
          <w:lang w:eastAsia="zh-CN" w:bidi="hi-IN"/>
        </w:rPr>
        <w:t xml:space="preserve">              </w:t>
      </w:r>
      <w:r>
        <w:rPr>
          <w:rFonts w:eastAsia="SimSun" w:cs="Lucida Sans" w:ascii="Times New Roman" w:hAnsi="Times New Roman"/>
          <w:b/>
          <w:bCs/>
          <w:i/>
          <w:iCs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eastAsia="SimSun" w:cs="Lucida Sans" w:ascii="Times New Roman" w:hAnsi="Times New Roman"/>
          <w:b/>
          <w:bCs/>
          <w:i/>
          <w:iCs/>
          <w:kern w:val="2"/>
          <w:sz w:val="24"/>
          <w:szCs w:val="24"/>
          <w:u w:val="single"/>
          <w:lang w:eastAsia="zh-CN" w:bidi="hi-IN"/>
        </w:rPr>
        <w:t>UWAGA</w:t>
      </w:r>
    </w:p>
    <w:p>
      <w:pPr>
        <w:pStyle w:val="Normal"/>
        <w:widowControl w:val="false"/>
        <w:suppressAutoHyphens w:val="true"/>
        <w:spacing w:lineRule="auto" w:line="240" w:before="0" w:after="0"/>
        <w:ind w:left="-330" w:hanging="0"/>
        <w:rPr>
          <w:rFonts w:ascii="Times New Roman" w:hAnsi="Times New Roman" w:eastAsia="SimSun" w:cs="Lucida Sans"/>
          <w:i/>
          <w:i/>
          <w:i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i/>
          <w:iCs/>
          <w:kern w:val="2"/>
          <w:sz w:val="24"/>
          <w:szCs w:val="24"/>
          <w:lang w:eastAsia="zh-CN" w:bidi="hi-IN"/>
        </w:rPr>
        <w:t xml:space="preserve">                     </w:t>
      </w:r>
      <w:r>
        <w:rPr>
          <w:rFonts w:eastAsia="SimSun" w:cs="Lucida Sans" w:ascii="Times New Roman" w:hAnsi="Times New Roman"/>
          <w:i/>
          <w:iCs/>
          <w:kern w:val="2"/>
          <w:sz w:val="24"/>
          <w:szCs w:val="24"/>
          <w:lang w:eastAsia="zh-CN" w:bidi="hi-IN"/>
        </w:rPr>
        <w:t>*Zaświadczenie lekarskie od lekarza medycyny pracy będzie wymagane po</w:t>
      </w:r>
    </w:p>
    <w:p>
      <w:pPr>
        <w:pStyle w:val="Normal"/>
        <w:widowControl w:val="false"/>
        <w:suppressAutoHyphens w:val="true"/>
        <w:spacing w:lineRule="auto" w:line="240" w:before="0" w:after="0"/>
        <w:ind w:left="-330" w:hanging="0"/>
        <w:rPr>
          <w:rFonts w:ascii="Times New Roman" w:hAnsi="Times New Roman" w:eastAsia="SimSun" w:cs="Lucida Sans"/>
          <w:i/>
          <w:i/>
          <w:i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i/>
          <w:iCs/>
          <w:kern w:val="2"/>
          <w:sz w:val="24"/>
          <w:szCs w:val="24"/>
          <w:lang w:eastAsia="zh-CN" w:bidi="hi-IN"/>
        </w:rPr>
        <w:t xml:space="preserve">                     </w:t>
      </w:r>
      <w:r>
        <w:rPr>
          <w:rFonts w:eastAsia="SimSun" w:cs="Lucida Sans" w:ascii="Times New Roman" w:hAnsi="Times New Roman"/>
          <w:i/>
          <w:iCs/>
          <w:kern w:val="2"/>
          <w:sz w:val="24"/>
          <w:szCs w:val="24"/>
          <w:lang w:eastAsia="zh-CN" w:bidi="hi-IN"/>
        </w:rPr>
        <w:t xml:space="preserve">zakończeniu rekrutacji od osoby zatrudnionej w wyniku naboru przed podpisaniem  </w:t>
      </w:r>
    </w:p>
    <w:p>
      <w:pPr>
        <w:pStyle w:val="Normal"/>
        <w:widowControl w:val="false"/>
        <w:suppressAutoHyphens w:val="true"/>
        <w:spacing w:lineRule="auto" w:line="240" w:before="0" w:after="0"/>
        <w:ind w:left="-330" w:hanging="0"/>
        <w:rPr>
          <w:rFonts w:ascii="Times New Roman" w:hAnsi="Times New Roman" w:eastAsia="SimSun" w:cs="Lucida Sans"/>
          <w:i/>
          <w:i/>
          <w:i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i/>
          <w:iCs/>
          <w:kern w:val="2"/>
          <w:sz w:val="24"/>
          <w:szCs w:val="24"/>
          <w:lang w:eastAsia="zh-CN" w:bidi="hi-IN"/>
        </w:rPr>
        <w:t xml:space="preserve">                     </w:t>
      </w:r>
      <w:r>
        <w:rPr>
          <w:rFonts w:eastAsia="SimSun" w:cs="Lucida Sans" w:ascii="Times New Roman" w:hAnsi="Times New Roman"/>
          <w:i/>
          <w:iCs/>
          <w:kern w:val="2"/>
          <w:sz w:val="24"/>
          <w:szCs w:val="24"/>
          <w:lang w:eastAsia="zh-CN" w:bidi="hi-IN"/>
        </w:rPr>
        <w:t>umowy o pracę.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i/>
          <w:i/>
          <w:i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b/>
          <w:bCs/>
          <w:i/>
          <w:i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</w:t>
      </w:r>
      <w:r>
        <w:rPr>
          <w:rFonts w:eastAsia="SimSun" w:cs="Lucida Sans" w:ascii="Times New Roman" w:hAnsi="Times New Roman"/>
          <w:b/>
          <w:bCs/>
          <w:i/>
          <w:iCs/>
          <w:kern w:val="2"/>
          <w:sz w:val="24"/>
          <w:szCs w:val="24"/>
          <w:lang w:eastAsia="zh-CN" w:bidi="hi-IN"/>
        </w:rPr>
        <w:t>Wójt Gminy Dubicze Cerkiewne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i/>
          <w:i/>
          <w:i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b/>
          <w:bCs/>
          <w:i/>
          <w:i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>
        <w:rPr>
          <w:rFonts w:eastAsia="SimSun" w:cs="Lucida Sans" w:ascii="Times New Roman" w:hAnsi="Times New Roman"/>
          <w:b/>
          <w:bCs/>
          <w:i/>
          <w:iCs/>
          <w:kern w:val="2"/>
          <w:sz w:val="24"/>
          <w:szCs w:val="24"/>
          <w:lang w:eastAsia="zh-CN" w:bidi="hi-IN"/>
        </w:rPr>
        <w:t>Leon Małaszewski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SimSun" w:cs="Lucida Sans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Standard"/>
        <w:tabs>
          <w:tab w:val="clear" w:pos="708"/>
          <w:tab w:val="left" w:pos="7365" w:leader="none"/>
        </w:tabs>
        <w:jc w:val="right"/>
        <w:rPr>
          <w:rFonts w:ascii="Calibri" w:hAnsi="Calibri"/>
          <w:color w:val="FF0000"/>
          <w:sz w:val="22"/>
          <w:szCs w:val="22"/>
        </w:rPr>
      </w:pPr>
      <w:r>
        <w:rPr>
          <w:rFonts w:cs="Lucida Sans"/>
        </w:rPr>
        <w:t> </w:t>
      </w:r>
    </w:p>
    <w:p>
      <w:pPr>
        <w:pStyle w:val="Standard"/>
        <w:jc w:val="center"/>
        <w:rPr>
          <w:rFonts w:ascii="Calibri" w:hAnsi="Calibri"/>
          <w:i/>
          <w:i/>
          <w:iCs/>
          <w:sz w:val="28"/>
          <w:szCs w:val="28"/>
          <w:u w:val="single"/>
        </w:rPr>
      </w:pPr>
      <w:r>
        <w:rPr>
          <w:rFonts w:ascii="Calibri" w:hAnsi="Calibri"/>
          <w:i/>
          <w:iCs/>
          <w:sz w:val="28"/>
          <w:szCs w:val="28"/>
          <w:u w:val="single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u w:val="single"/>
        </w:rPr>
        <w:t>KLAUZULA INFORMACYJNA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18"/>
          <w:szCs w:val="18"/>
        </w:rPr>
        <w:t>do przetwarzania danych osobowych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tbl>
      <w:tblPr>
        <w:tblW w:w="9708" w:type="dxa"/>
        <w:jc w:val="lef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734"/>
        <w:gridCol w:w="5973"/>
      </w:tblGrid>
      <w:tr>
        <w:trPr/>
        <w:tc>
          <w:tcPr>
            <w:tcW w:w="3734" w:type="dxa"/>
            <w:tcBorders/>
            <w:vAlign w:val="center"/>
          </w:tcPr>
          <w:p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Gmina Dubicze Cerkiewne</w:t>
            </w:r>
          </w:p>
          <w:p>
            <w:pPr>
              <w:pStyle w:val="Zawartotabeli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ul. Główna 65, 17-204 Dubicze Cerkiewne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Administrator powołał Inspektora Ochrony Danych, z którym można skontaktować się: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Dariusz Gąsowski</w:t>
            </w:r>
          </w:p>
          <w:p>
            <w:pPr>
              <w:pStyle w:val="Zawartotabeli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FFFFFF" w:val="clear"/>
              </w:rPr>
              <w:t>iod@dubicze-cerkiewne.pl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Pana/Pani dane będą przetwarzane w celu: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Przeprowadzenia rekrutacji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Borders/>
            <w:vAlign w:val="center"/>
          </w:tcPr>
          <w:p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Wyrażona przez Panią/Pana zgoda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Pana/Pani dane nie są przekazywane innym podmiotom niewymienionym w przepisach prawa. Pana/Pani dane nie są przekazywane do organizacji międzynarodowych oraz państw trzecich.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czas rekrutacji a następnie do 3 miesięcy od zakończenia rekrutacji.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 Pana/Pani prawo do: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dostępu do swoich danych oraz możliwość ich sprostowania,</w:t>
            </w:r>
          </w:p>
          <w:p>
            <w:pPr>
              <w:pStyle w:val="Zawartotabeli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usunięcia lub ograniczenia przetwarzania swoich danych,</w:t>
            </w:r>
          </w:p>
          <w:p>
            <w:pPr>
              <w:pStyle w:val="Zawartotabeli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przenoszenia danych,</w:t>
            </w:r>
          </w:p>
          <w:p>
            <w:pPr>
              <w:pStyle w:val="Zawartotabeli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cofnięcia wyrażonej zgody,</w:t>
            </w:r>
          </w:p>
          <w:p>
            <w:pPr>
              <w:pStyle w:val="Zawartotabeli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wniesienia skargi do organu nadzorczego.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Pobrane dobrowolnie. Nie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podanie danych skutkuje brakiem możliwości przeprowadzenia rekrutacji.</w:t>
            </w:r>
          </w:p>
        </w:tc>
      </w:tr>
      <w:tr>
        <w:trPr/>
        <w:tc>
          <w:tcPr>
            <w:tcW w:w="3734" w:type="dxa"/>
            <w:tcBorders/>
            <w:vAlign w:val="center"/>
          </w:tcPr>
          <w:p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Pana/Pani dane:</w:t>
            </w:r>
          </w:p>
        </w:tc>
        <w:tc>
          <w:tcPr>
            <w:tcW w:w="5973" w:type="dxa"/>
            <w:tcBorders/>
          </w:tcPr>
          <w:p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podlegają zautomatyzowanemu systemowi podejmowania decyzji ani profilowaniu.</w:t>
            </w:r>
          </w:p>
        </w:tc>
      </w:tr>
    </w:tbl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                                                               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  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……………………………………………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.                          …...................................................   </w:t>
      </w:r>
    </w:p>
    <w:p>
      <w:pPr>
        <w:pStyle w:val="Normal"/>
        <w:widowControl w:val="false"/>
        <w:suppressAutoHyphens w:val="true"/>
        <w:spacing w:lineRule="auto" w:line="247" w:before="0" w:after="120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           </w:t>
      </w:r>
      <w:r>
        <w:rPr>
          <w:rFonts w:eastAsia="SimSun" w:cs="Times New Roman" w:ascii="Times New Roman" w:hAnsi="Times New Roman"/>
          <w:kern w:val="2"/>
          <w:sz w:val="16"/>
          <w:szCs w:val="24"/>
          <w:lang w:eastAsia="zh-CN" w:bidi="hi-IN"/>
        </w:rPr>
        <w:t>( miejscowość, data)                                                                                         ( podpis osoby  potwierdzający zapoznanej z klauzulą)</w:t>
      </w:r>
    </w:p>
    <w:p>
      <w:pPr>
        <w:pStyle w:val="Normal"/>
        <w:widowControl w:val="false"/>
        <w:suppressAutoHyphens w:val="true"/>
        <w:spacing w:lineRule="auto" w:line="247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     </w:t>
      </w:r>
    </w:p>
    <w:p>
      <w:pPr>
        <w:pStyle w:val="Normal"/>
        <w:widowControl w:val="false"/>
        <w:suppressAutoHyphens w:val="true"/>
        <w:spacing w:lineRule="auto" w:line="247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7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 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                                                  </w:t>
      </w:r>
      <w:r>
        <w:rPr>
          <w:rFonts w:eastAsia="SimSun" w:cs="Lucida Sans" w:ascii="Times New Roman" w:hAnsi="Times New Roman"/>
          <w:b/>
          <w:kern w:val="2"/>
          <w:sz w:val="24"/>
          <w:szCs w:val="24"/>
          <w:lang w:eastAsia="zh-CN" w:bidi="hi-IN"/>
        </w:rPr>
        <w:t>Oświadczenie o niekaralności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Ja, niżej podpisany/a…………………………………………………………………………………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zamieszkały/a……………………………………………………………………………………………………………………………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7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                                                                                        </w:t>
      </w:r>
      <w:r>
        <w:rPr>
          <w:rFonts w:eastAsia="SimSun" w:cs="Lucida Sans" w:ascii="Times New Roman" w:hAnsi="Times New Roman"/>
          <w:kern w:val="2"/>
          <w:sz w:val="16"/>
          <w:szCs w:val="24"/>
          <w:lang w:eastAsia="zh-CN" w:bidi="hi-IN"/>
        </w:rPr>
        <w:t>( adres zamieszkania)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legitymujący/a się dowodem osobistym 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wydanym przez 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świadomy odpowiedzialności karnej wynikającej z art.233 § 1kodeksu karnego przewidującego karę pozbawienia wolności do lat 3 za składanie fałszywych zeznań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                                                      </w:t>
      </w:r>
      <w:r>
        <w:rPr>
          <w:rFonts w:eastAsia="SimSun" w:cs="Lucida Sans" w:ascii="Times New Roman" w:hAnsi="Times New Roman"/>
          <w:b/>
          <w:kern w:val="2"/>
          <w:sz w:val="24"/>
          <w:szCs w:val="24"/>
          <w:lang w:eastAsia="zh-CN" w:bidi="hi-IN"/>
        </w:rPr>
        <w:t>Oświadczam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że nie byłem/am skazany/a prawomocnym wyrokiem sądu za umyślne przestępstwo ścigane z oskarżenia publicznego lub umyślne przestępstwo skarbowe.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 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………………………………………                                     …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......................................................</w:t>
      </w:r>
    </w:p>
    <w:p>
      <w:pPr>
        <w:pStyle w:val="Normal"/>
        <w:widowControl w:val="false"/>
        <w:suppressAutoHyphens w:val="true"/>
        <w:spacing w:lineRule="auto" w:line="247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 xml:space="preserve">                </w:t>
      </w:r>
      <w:r>
        <w:rPr>
          <w:rFonts w:eastAsia="SimSun" w:cs="Lucida Sans" w:ascii="Times New Roman" w:hAnsi="Times New Roman"/>
          <w:kern w:val="2"/>
          <w:sz w:val="16"/>
          <w:szCs w:val="24"/>
          <w:lang w:eastAsia="zh-CN" w:bidi="hi-IN"/>
        </w:rPr>
        <w:t>(miejscowość,data)                                                                                                                                         (podpis)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280"/>
        <w:jc w:val="center"/>
        <w:rPr>
          <w:rFonts w:ascii="Verdana" w:hAnsi="Verdana" w:eastAsia="Verdana" w:cs="Verdana"/>
          <w:color w:val="000000"/>
          <w:kern w:val="2"/>
          <w:sz w:val="17"/>
          <w:szCs w:val="17"/>
          <w:lang w:eastAsia="zh-CN" w:bidi="hi-IN"/>
        </w:rPr>
      </w:pPr>
      <w:r>
        <w:rPr>
          <w:rFonts w:eastAsia="Verdana" w:cs="Verdana" w:ascii="Verdana" w:hAnsi="Verdana"/>
          <w:color w:val="000000"/>
          <w:kern w:val="2"/>
          <w:sz w:val="17"/>
          <w:szCs w:val="17"/>
          <w:lang w:eastAsia="zh-CN" w:bidi="hi-IN"/>
        </w:rPr>
      </w:r>
    </w:p>
    <w:tbl>
      <w:tblPr>
        <w:tblW w:w="8955" w:type="dxa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8955"/>
      </w:tblGrid>
      <w:tr>
        <w:trPr>
          <w:trHeight w:val="255" w:hRule="atLeast"/>
        </w:trPr>
        <w:tc>
          <w:tcPr>
            <w:tcW w:w="8955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2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2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9510" w:type="dxa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510"/>
      </w:tblGrid>
      <w:tr>
        <w:trPr>
          <w:trHeight w:val="315" w:hRule="atLeast"/>
        </w:trPr>
        <w:tc>
          <w:tcPr>
            <w:tcW w:w="9510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80" w:before="0" w:after="283"/>
              <w:rPr>
                <w:rFonts w:ascii="Times New Roman" w:hAnsi="Times New Roman" w:eastAsia="SimSun" w:cs="Lucida Sans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1" w:name="bookmark0"/>
            <w:bookmarkEnd w:id="1"/>
            <w:r>
              <w:rPr>
                <w:rFonts w:eastAsia="SimSun" w:cs="Lucida Sans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KWESTIONARIUSZ OSOBOWY DLA OSOBY UBIEGAJĄCEJ SIĘ O ZATRUDNIENIE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9120" w:type="dxa"/>
        <w:jc w:val="left"/>
        <w:tblInd w:w="21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120"/>
      </w:tblGrid>
      <w:tr>
        <w:trPr/>
        <w:tc>
          <w:tcPr>
            <w:tcW w:w="9120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ind w:right="-6405" w:hanging="0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l.Imię(imiona) i nazwisko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ind w:right="-6405" w:hanging="0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9045" w:type="dxa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045"/>
      </w:tblGrid>
      <w:tr>
        <w:trPr/>
        <w:tc>
          <w:tcPr>
            <w:tcW w:w="9045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2. Imiona rodziców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1077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770"/>
      </w:tblGrid>
      <w:tr>
        <w:trPr/>
        <w:tc>
          <w:tcPr>
            <w:tcW w:w="10770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3. Data urodzenia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1077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770"/>
      </w:tblGrid>
      <w:tr>
        <w:trPr/>
        <w:tc>
          <w:tcPr>
            <w:tcW w:w="10770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4. Obywatelstwo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1023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230"/>
      </w:tblGrid>
      <w:tr>
        <w:trPr/>
        <w:tc>
          <w:tcPr>
            <w:tcW w:w="10230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5.Miejsce zamieszkania(adres do korespondencji)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1050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500"/>
      </w:tblGrid>
      <w:tr>
        <w:trPr>
          <w:trHeight w:val="540" w:hRule="atLeast"/>
        </w:trPr>
        <w:tc>
          <w:tcPr>
            <w:tcW w:w="10500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6.Wykształcenie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 ….........................................................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20" w:before="0" w:after="0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/nazwa szkoły wyższej i rok jej ukończenia/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20" w:before="0" w:after="0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20" w:before="0" w:after="0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tLeast" w:line="220" w:before="0" w:after="0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9090" w:type="dxa"/>
        <w:jc w:val="left"/>
        <w:tblInd w:w="21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090"/>
      </w:tblGrid>
      <w:tr>
        <w:trPr/>
        <w:tc>
          <w:tcPr>
            <w:tcW w:w="9090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16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(zawód, specjalność, stopień naukowy, tytuł zawodowy, tytuł naukowy)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  <w:r>
        <w:br w:type="page"/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4155" w:type="dxa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155"/>
      </w:tblGrid>
      <w:tr>
        <w:trPr/>
        <w:tc>
          <w:tcPr>
            <w:tcW w:w="4155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20" w:before="0" w:after="283"/>
              <w:rPr>
                <w:rFonts w:ascii="Times New Roman" w:hAnsi="Times New Roman" w:eastAsia="SimSun" w:cs="Lucida 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7. Przebieg dotychczasowego zatrudnienia: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tbl>
      <w:tblPr>
        <w:tblW w:w="9135" w:type="dxa"/>
        <w:jc w:val="left"/>
        <w:tblInd w:w="-20" w:type="dxa"/>
        <w:tblCellMar>
          <w:top w:w="28" w:type="dxa"/>
          <w:left w:w="2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140"/>
        <w:gridCol w:w="1003"/>
        <w:gridCol w:w="3347"/>
        <w:gridCol w:w="1815"/>
        <w:gridCol w:w="1830"/>
      </w:tblGrid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0"/>
              <w:rPr>
                <w:rFonts w:ascii="Times New Roman" w:hAnsi="Times New Roman" w:eastAsia="SimSun" w:cs="Lucida Sans"/>
                <w:kern w:val="2"/>
                <w:sz w:val="21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1"/>
                <w:szCs w:val="24"/>
                <w:lang w:eastAsia="zh-CN" w:bidi="hi-IN"/>
              </w:rPr>
              <w:t>od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0"/>
              <w:ind w:left="160" w:hanging="0"/>
              <w:rPr>
                <w:rFonts w:ascii="Times New Roman" w:hAnsi="Times New Roman" w:eastAsia="SimSun" w:cs="Lucida Sans"/>
                <w:kern w:val="2"/>
                <w:sz w:val="21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1"/>
                <w:szCs w:val="24"/>
                <w:lang w:eastAsia="zh-CN" w:bidi="hi-IN"/>
              </w:rPr>
              <w:t>do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0"/>
              <w:rPr>
                <w:rFonts w:ascii="Times New Roman" w:hAnsi="Times New Roman" w:eastAsia="SimSun" w:cs="Lucida Sans"/>
                <w:kern w:val="2"/>
                <w:sz w:val="21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1"/>
                <w:szCs w:val="24"/>
                <w:lang w:eastAsia="zh-CN" w:bidi="hi-IN"/>
              </w:rPr>
              <w:t>Nazwa zakładu pracy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0"/>
              <w:rPr>
                <w:rFonts w:ascii="Times New Roman" w:hAnsi="Times New Roman" w:eastAsia="SimSun" w:cs="Lucida Sans"/>
                <w:kern w:val="2"/>
                <w:sz w:val="21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1"/>
                <w:szCs w:val="24"/>
                <w:lang w:eastAsia="zh-CN" w:bidi="hi-IN"/>
              </w:rPr>
              <w:t>Miejscowość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0"/>
              <w:rPr>
                <w:rFonts w:ascii="Times New Roman" w:hAnsi="Times New Roman" w:eastAsia="SimSun" w:cs="Lucida Sans"/>
                <w:kern w:val="2"/>
                <w:sz w:val="21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1"/>
                <w:szCs w:val="24"/>
                <w:lang w:eastAsia="zh-CN" w:bidi="hi-IN"/>
              </w:rPr>
              <w:t>Stanowisko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0"/>
              <w:jc w:val="both"/>
              <w:rPr>
                <w:rFonts w:ascii="Times New Roman" w:hAnsi="Times New Roman" w:eastAsia="SimSun" w:cs="Lucida Sans"/>
                <w:kern w:val="2"/>
                <w:sz w:val="21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1"/>
                <w:szCs w:val="24"/>
                <w:lang w:eastAsia="zh-CN" w:bidi="hi-IN"/>
              </w:rPr>
              <w:t>8. Dodatkowe uprawnienia, umiejętności, zainteresowanie</w:t>
            </w:r>
          </w:p>
        </w:tc>
      </w:tr>
      <w:tr>
        <w:trPr/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283"/>
              <w:rPr>
                <w:rFonts w:ascii="Times New Roman" w:hAnsi="Times New Roman" w:eastAsia="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>
        <w:trPr/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right w:w="28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0"/>
              <w:ind w:left="1780" w:hanging="0"/>
              <w:rPr>
                <w:rFonts w:ascii="Times New Roman" w:hAnsi="Times New Roman" w:eastAsia="SimSun" w:cs="Lucida Sans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16"/>
                <w:szCs w:val="24"/>
                <w:lang w:eastAsia="zh-CN" w:bidi="hi-IN"/>
              </w:rPr>
              <w:t>( np. stopień znajomości języków obcych,prawo jazdy, obsługa komputera)</w:t>
            </w:r>
          </w:p>
        </w:tc>
      </w:tr>
      <w:tr>
        <w:trPr/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tLeast" w:line="210" w:before="0" w:after="840"/>
              <w:rPr>
                <w:rFonts w:ascii="Times New Roman" w:hAnsi="Times New Roman" w:eastAsia="SimSun" w:cs="Lucida Sans"/>
                <w:kern w:val="2"/>
                <w:sz w:val="21"/>
                <w:szCs w:val="24"/>
                <w:lang w:eastAsia="zh-CN" w:bidi="hi-IN"/>
              </w:rPr>
            </w:pPr>
            <w:r>
              <w:rPr>
                <w:rFonts w:eastAsia="SimSun" w:cs="Lucida Sans" w:ascii="Times New Roman" w:hAnsi="Times New Roman"/>
                <w:kern w:val="2"/>
                <w:sz w:val="21"/>
                <w:szCs w:val="24"/>
                <w:lang w:eastAsia="zh-CN" w:bidi="hi-IN"/>
              </w:rPr>
              <w:t>9. Oświadczam ,że dane zawarte l-4 są zgodne z dowodem osobistym seria, nr ................................... …wydanym przez ….............................................................................................................................lub innym dowodem tożsamości...............................................................................................................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…</w:t>
      </w: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  <w:t>.................................................................           …....................................................................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Times New Roman" w:hAnsi="Times New Roman" w:eastAsia="SimSun" w:cs="Lucida Sans"/>
          <w:kern w:val="2"/>
          <w:sz w:val="20"/>
          <w:szCs w:val="20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0"/>
          <w:szCs w:val="20"/>
          <w:lang w:eastAsia="zh-CN" w:bidi="hi-IN"/>
        </w:rPr>
        <w:t>(miejscowość, data)                                                                          ( podpis osoby ubiegającej się o zatrudnienie)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Lucida Sans"/>
          <w:kern w:val="2"/>
          <w:sz w:val="24"/>
          <w:szCs w:val="24"/>
          <w:lang w:eastAsia="zh-CN" w:bidi="hi-IN"/>
        </w:rPr>
      </w:pPr>
      <w:r>
        <w:rPr>
          <w:rFonts w:eastAsia="SimSun" w:cs="Lucida Sans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before="0" w:after="160"/>
        <w:rPr>
          <w:szCs w:val="21"/>
        </w:rPr>
      </w:pPr>
      <w:r>
        <w:rPr/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73b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875b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7773b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7773b2"/>
    <w:pPr>
      <w:spacing w:before="0" w:after="120"/>
    </w:pPr>
    <w:rPr/>
  </w:style>
  <w:style w:type="paragraph" w:styleId="ListParagraph">
    <w:name w:val="List Paragraph"/>
    <w:basedOn w:val="Normal"/>
    <w:uiPriority w:val="34"/>
    <w:qFormat/>
    <w:rsid w:val="007773b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875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57686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LibreOffice/6.4.7.2$Linux_X86_64 LibreOffice_project/40$Build-2</Application>
  <Pages>7</Pages>
  <Words>1384</Words>
  <Characters>10957</Characters>
  <CharactersWithSpaces>15576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2021-08-16T07:41:00Z</dcterms:created>
  <dc:creator>admin</dc:creator>
  <dc:description/>
  <dc:language>pl-PL</dc:language>
  <cp:lastModifiedBy/>
  <cp:lastPrinted>2021-08-16T11:40:00Z</cp:lastPrinted>
  <dcterms:modified xsi:type="dcterms:W3CDTF">2021-08-18T08:18:02Z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